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42D" w:rsidRPr="001B0ABB" w:rsidRDefault="001B0ABB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EC98AA1" wp14:editId="34D80A7F">
            <wp:extent cx="647319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E08" w:rsidRDefault="001B0AB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44410C0" wp14:editId="42434568">
            <wp:extent cx="6473190" cy="914400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EEA215" wp14:editId="00CCFA37">
            <wp:extent cx="6473190" cy="911987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6"/>
        <w:gridCol w:w="1488"/>
        <w:gridCol w:w="1751"/>
        <w:gridCol w:w="4796"/>
        <w:gridCol w:w="973"/>
      </w:tblGrid>
      <w:tr w:rsidR="00D36E08" w:rsidRPr="00D36E08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4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1. ЦЕЛИ И ЗАДАЧИ ОСВОЕНИЯ ДИСЦИПЛИНЫ</w:t>
            </w:r>
          </w:p>
        </w:tc>
      </w:tr>
      <w:tr w:rsidR="00D36E08" w:rsidRPr="00D36E08" w:rsidTr="00C63A2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Целями освоения дисциплины «Дополнительное образование детей дошкольного возраста» являются: показать возможности художественно-эстетического воспитания детей дошкольного возраста в системе дополнительного образования, сформировать художественно-творческое мышление студентов, расширить педагогические умения руководства художественными видами детской деятельности через кружковую и студийную работу.</w:t>
            </w:r>
          </w:p>
        </w:tc>
      </w:tr>
      <w:tr w:rsidR="00D36E08" w:rsidRPr="00D36E0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дисциплины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36E08" w:rsidRPr="00D36E08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у студентов умений развития художественно-эстетических способностей детей дошкольного возраста в системе дополнительного образования;</w:t>
            </w:r>
          </w:p>
        </w:tc>
      </w:tr>
      <w:tr w:rsidR="00D36E08" w:rsidRPr="00D36E0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понимание особенностей проявления детского художественного творчества;</w:t>
            </w:r>
          </w:p>
        </w:tc>
      </w:tr>
      <w:tr w:rsidR="00D36E08" w:rsidRPr="00D36E08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овладение современными технологиями развития художественных видов деятельности в системе дополнительного образования;</w:t>
            </w:r>
          </w:p>
        </w:tc>
      </w:tr>
      <w:tr w:rsidR="00D36E08" w:rsidRPr="00D36E08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умений применения знаний дисциплины в условиях дополнительного образования в качестве руководителя студийной и кружковой работы.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766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D36E08" w:rsidRPr="00D36E0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образовательных ситуаций в детском саду</w:t>
            </w:r>
          </w:p>
        </w:tc>
      </w:tr>
      <w:tr w:rsidR="00D36E08" w:rsidRPr="00D36E0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Общая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семейная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педагогика</w:t>
            </w:r>
            <w:proofErr w:type="spellEnd"/>
          </w:p>
        </w:tc>
      </w:tr>
      <w:tr w:rsidR="00D36E08" w:rsidRPr="00D36E08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Психология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развития</w:t>
            </w:r>
            <w:proofErr w:type="spellEnd"/>
          </w:p>
        </w:tc>
      </w:tr>
      <w:tr w:rsidR="00D36E08" w:rsidRPr="00D36E08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36E08" w:rsidRPr="00D36E0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Народное декоративно-прикладное искусство в работе с детьми дошкольного возраста</w:t>
            </w:r>
          </w:p>
        </w:tc>
      </w:tr>
      <w:tr w:rsidR="00D36E08" w:rsidRPr="00D36E0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Теория и технологии развития детской изобразительной деятельности</w:t>
            </w:r>
          </w:p>
        </w:tc>
      </w:tr>
      <w:tr w:rsidR="00D36E08" w:rsidRPr="00D36E0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Теории и технологии трудового воспитания детей дошкольного возраста</w:t>
            </w:r>
          </w:p>
        </w:tc>
      </w:tr>
      <w:tr w:rsidR="00D36E08" w:rsidRPr="00D36E08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Учебная  (педагогическая в дошкольном образовании) практика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766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36E08" w:rsidRPr="00D36E08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36E08" w:rsidRPr="00D36E08" w:rsidTr="00C63A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об организации  продуктивной деятельности дошкольников.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знания об организации  продуктивной деятельности дошкольников.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об организации  продуктивной деятельности дошкольников.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организовывать различные виды продуктивной деятельности детей 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организовывать различные виды продуктивной деятельности детей 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организовывать различные виды продуктивной деятельности детей 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организации  продуктивной деятельности дошкольников.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способами организации  продуктивной деятельности дошкольников.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организации  продуктивной деятельности дошкольников.</w:t>
            </w:r>
          </w:p>
        </w:tc>
      </w:tr>
      <w:tr w:rsidR="00D36E08" w:rsidRPr="00D36E08" w:rsidTr="00C63A2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Знает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образовательных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программ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задачи образовательных программ.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задачи образовательных программ.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реализовывать задачи образовательных программ.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реализовывать задачи образовательных  программ.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реализовывать задачи образовательных программ.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</w:tbl>
    <w:p w:rsidR="00D36E08" w:rsidRPr="00D36E08" w:rsidRDefault="00D36E08" w:rsidP="00D36E08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D36E08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3"/>
        <w:gridCol w:w="285"/>
        <w:gridCol w:w="3054"/>
        <w:gridCol w:w="947"/>
        <w:gridCol w:w="686"/>
        <w:gridCol w:w="1102"/>
        <w:gridCol w:w="1235"/>
        <w:gridCol w:w="668"/>
        <w:gridCol w:w="387"/>
        <w:gridCol w:w="970"/>
      </w:tblGrid>
      <w:tr w:rsidR="00D36E08" w:rsidRPr="00D36E08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5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реализации задач образовательных  программ.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способами реализации задач образовательных программ.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основными способами реализации задач образовательных программ.</w:t>
            </w:r>
          </w:p>
        </w:tc>
      </w:tr>
      <w:tr w:rsidR="00D36E08" w:rsidRPr="00D36E08" w:rsidTr="00C63A2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В результате освоения дисциплины обучающийся должен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36E08" w:rsidRPr="00D36E08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современные технологии художественно-эстетического воспитания детей в системе дополнительного образования;</w:t>
            </w:r>
          </w:p>
        </w:tc>
      </w:tr>
      <w:tr w:rsidR="00D36E08" w:rsidRPr="00D36E0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диагностические методики выявления художественно-творческих способностей у детей дошкольного возраста;</w:t>
            </w:r>
          </w:p>
        </w:tc>
      </w:tr>
      <w:tr w:rsidR="00D36E08" w:rsidRPr="00D36E0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особенности проявления детского художественного творчества;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36E08" w:rsidRPr="00D36E08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самостоятельно определять и создавать оптимальные условия организации развивающей среды для воспитания детей в условиях изобразительной, театрализованной и художественно-речевой видах деятельности;</w:t>
            </w:r>
          </w:p>
        </w:tc>
      </w:tr>
      <w:tr w:rsidR="00D36E08" w:rsidRPr="00D36E08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анализировать, отбирать и самостоятельно разрабатывать содержание, методы и приемы работы, ориентируясь на современные технологии дополнительного образования детей;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36E08" w:rsidRPr="00D36E08" w:rsidTr="00C63A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использования системы знаний о целях и задачах приобщения детей дошкольного возраста к художественному творчеству; о формах, методах, приемах развития у детей навыков и умений в различных видах художественной деятельности;</w:t>
            </w:r>
          </w:p>
        </w:tc>
      </w:tr>
      <w:tr w:rsidR="00D36E08" w:rsidRPr="00D36E08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планирования работы с детьми в системе дополнительного образования в качестве руководителя студийной и кружковой работы.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766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28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8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403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851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10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3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77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10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26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D36E08" w:rsidRPr="00D36E08" w:rsidTr="00C63A2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D36E08" w:rsidRPr="00D36E08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 Эстетическое воспитание детей дошкольного возраста в системе дополнительного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36E08" w:rsidRPr="00D36E08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1.1. Теоретические подходы комплексного развития детей в системе дополнительного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</w:t>
            </w: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Проблемы дополнительного художественного образования детей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1.2. Выявление и развитие способностей у художественно- одаренных детей 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Развитие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списобностей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изобразитнльной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 Технологии развития художественно-творческих способностей у детей в условиях дополнительного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36E08" w:rsidRPr="00D36E08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2.1. Современные программы дополнительного образования детей дошкольного возраста 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Сравнительный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анализ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программ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2.2. Принципы конструирования технологий развития художественных видов деятельности 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Художесивенный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труд в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3.  Интеграция видов художественного творчества в системе дополнительного образования детей дошкольного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</w:tbl>
    <w:p w:rsidR="00D36E08" w:rsidRPr="00D36E08" w:rsidRDefault="00D36E08" w:rsidP="00D36E08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D36E08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528"/>
        <w:gridCol w:w="909"/>
        <w:gridCol w:w="669"/>
        <w:gridCol w:w="1088"/>
        <w:gridCol w:w="1191"/>
        <w:gridCol w:w="658"/>
        <w:gridCol w:w="377"/>
        <w:gridCol w:w="928"/>
      </w:tblGrid>
      <w:tr w:rsidR="00D36E08" w:rsidRPr="00D36E08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6</w:t>
            </w:r>
          </w:p>
        </w:tc>
      </w:tr>
      <w:tr w:rsidR="00D36E08" w:rsidRPr="00D36E08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3.1. Интеграция как фактор всестороннего воспитания детей и развития их творчества 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</w:t>
            </w: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Интеграция художественных видов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3.2. Взаимосвязь искусств и художественных видов деятельности в системе дополнительного образования детей 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Искусство и художественная деятельность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4. Формы дополнительного образования детей дошкольного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36E08" w:rsidRPr="00D36E08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4.1. Студийная и кружковая работа в детском саду 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Проект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кружковой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работы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4.2. Художественно-творческие комплексы дошкольного образовательного учреждения 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Сравнительный анализ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художественнно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-творческий комплексов в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Зачёт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277"/>
        </w:trPr>
        <w:tc>
          <w:tcPr>
            <w:tcW w:w="993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687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851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D36E08" w:rsidRPr="00D36E08" w:rsidTr="00C63A26">
        <w:trPr>
          <w:trHeight w:hRule="exact" w:val="57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Контрольные вопросы к зачету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 Проблема эстетического воспитания и развития дошкольников средствами художественной деятельности в системе дополнительного образования.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 . Условия функционирования системы учреждений дополнительного образования.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  Развитие способностей у художественно-одаренных детей.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  Система дополнительного образования одаренных детей.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 Диагностика развития художественно-творческих способностей детей.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 Анализ программ всестороннего воспитания детей и развития их творчества в системе дополнительного образования.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  Современные технологические подходы развития художественных видов деятельности.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  Характеристика средств художественно-эстетического воспитания детей.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  Технологии развития детской театрализованной деятельности.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 Технологии развития продуктивных видов деятельности в системе дополнительного образования.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  Использование технологий, направленных на развитие воображения детей, познавательных действий и эмоционального освоения мира.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 История разработки проблемы интеграции различных видов искусств и художественной деятельности.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 Синтез искусств как фактор развития творчества детей дошкольного возраста.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14. Концепция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полихудожественного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образования детей.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 Интеграция трех компонентов художественной деятельности как условие создания выразительного образа.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 Виды интегрированных образовательных ситуаций.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 Планирование интегрированных видов художественной деятельности.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 Содержание работы в изостудии.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 Проблема создания социокультурной среды в дошкольном учреждении.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21. Организация и функционирование в детском саду художественно-творческих комплексов.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средств представлен в Приложении 1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D36E08" w:rsidRPr="00D36E08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Проектная деятельность, тестирование, презентации докладов, творческие задания.</w:t>
            </w:r>
          </w:p>
        </w:tc>
      </w:tr>
    </w:tbl>
    <w:p w:rsidR="00D36E08" w:rsidRPr="00D36E08" w:rsidRDefault="00D36E08" w:rsidP="00D36E08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D36E08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1193"/>
        <w:gridCol w:w="1634"/>
        <w:gridCol w:w="896"/>
        <w:gridCol w:w="3694"/>
        <w:gridCol w:w="2227"/>
      </w:tblGrid>
      <w:tr w:rsidR="00D36E08" w:rsidRPr="00D36E08" w:rsidTr="00FB66F9">
        <w:trPr>
          <w:trHeight w:hRule="exact" w:val="416"/>
        </w:trPr>
        <w:tc>
          <w:tcPr>
            <w:tcW w:w="338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99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83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308" w:type="dxa"/>
            <w:shd w:val="clear" w:color="C0C0C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7</w:t>
            </w:r>
          </w:p>
        </w:tc>
      </w:tr>
      <w:tr w:rsidR="00D36E08" w:rsidRPr="00D36E08" w:rsidTr="00FB66F9">
        <w:trPr>
          <w:trHeight w:hRule="exact" w:val="277"/>
        </w:trPr>
        <w:tc>
          <w:tcPr>
            <w:tcW w:w="64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21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522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83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308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36E08" w:rsidRPr="00D36E08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D36E08" w:rsidRPr="00D36E08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D36E08" w:rsidRPr="00D36E08" w:rsidTr="00FB66F9">
        <w:trPr>
          <w:trHeight w:hRule="exact" w:val="27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FB66F9" w:rsidRPr="00D36E08" w:rsidTr="00FB66F9">
        <w:trPr>
          <w:trHeight w:hRule="exact" w:val="91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Default="00FB66F9" w:rsidP="00FB66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Брутова</w:t>
            </w:r>
            <w:proofErr w:type="spellEnd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 xml:space="preserve"> М.А.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Педагогика дополнительного образования : учебное пособие</w:t>
            </w:r>
            <w:r w:rsidRPr="003C17E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5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r w:rsidRPr="003C17E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Архангельск :</w:t>
            </w:r>
            <w:proofErr w:type="gramEnd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 xml:space="preserve"> САФУ, 2014. - 218 с.   </w:t>
            </w:r>
            <w:hyperlink r:id="rId7" w:history="1">
              <w:r w:rsidRPr="003C17EC">
                <w:rPr>
                  <w:rStyle w:val="a5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http://biblioclub.ru/index.php?page=book&amp;id=436289</w:t>
              </w:r>
            </w:hyperlink>
          </w:p>
        </w:tc>
      </w:tr>
      <w:tr w:rsidR="00FB66F9" w:rsidRPr="00D36E08" w:rsidTr="00FB66F9">
        <w:trPr>
          <w:trHeight w:hRule="exact" w:val="478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Default="00FB66F9" w:rsidP="00FB66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Исаева, И.Ю.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r w:rsidRPr="003221FB">
              <w:rPr>
                <w:rFonts w:ascii="Times New Roman" w:hAnsi="Times New Roman" w:cs="Times New Roman"/>
                <w:sz w:val="20"/>
                <w:szCs w:val="20"/>
              </w:rPr>
              <w:t xml:space="preserve">Досуговая </w:t>
            </w:r>
            <w:proofErr w:type="gramStart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педагогика :</w:t>
            </w:r>
            <w:proofErr w:type="gramEnd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 xml:space="preserve"> учебное пособие / И.Ю. Исаева. - 2-е изд., стер. -</w:t>
            </w:r>
          </w:p>
        </w:tc>
        <w:tc>
          <w:tcPr>
            <w:tcW w:w="5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221FB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Москва :</w:t>
            </w:r>
            <w:proofErr w:type="gramEnd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 xml:space="preserve"> Издательство «Флинта», 2016. - 197 с. - ISBN 978-5-9765-0195-</w:t>
            </w:r>
            <w:proofErr w:type="gramStart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9 ;</w:t>
            </w:r>
            <w:proofErr w:type="gramEnd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 xml:space="preserve"> То же [Электронный ресурс]. - URL: </w:t>
            </w:r>
            <w:hyperlink r:id="rId8" w:history="1">
              <w:r w:rsidRPr="003221FB">
                <w:rPr>
                  <w:rFonts w:ascii="Times New Roman" w:hAnsi="Times New Roman" w:cs="Times New Roman"/>
                  <w:sz w:val="20"/>
                  <w:szCs w:val="20"/>
                </w:rPr>
                <w:t>http://biblioclub.ru/index.php?page=book&amp;id=54554</w:t>
              </w:r>
            </w:hyperlink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 (08.06.2019).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D36E08" w:rsidRPr="00D36E08" w:rsidTr="00FB66F9">
        <w:trPr>
          <w:trHeight w:hRule="exact" w:val="27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FB66F9" w:rsidRPr="00D36E08" w:rsidTr="00FB66F9">
        <w:trPr>
          <w:trHeight w:hRule="exact" w:val="1086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Default="00FB66F9" w:rsidP="00FB66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r w:rsidRPr="003C17EC">
              <w:rPr>
                <w:rFonts w:ascii="Times New Roman" w:hAnsi="Times New Roman" w:cs="Times New Roman"/>
                <w:sz w:val="20"/>
                <w:szCs w:val="20"/>
              </w:rPr>
              <w:t xml:space="preserve">Составители Т.В. </w:t>
            </w:r>
            <w:proofErr w:type="spellStart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Волосовец</w:t>
            </w:r>
            <w:proofErr w:type="spellEnd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, И.Л. Кириллов, И.А. Лыкова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Художественно-эстетическое развитие дошкольников: теоретические основы и новые технологии : сборник статей</w:t>
            </w:r>
          </w:p>
        </w:tc>
        <w:tc>
          <w:tcPr>
            <w:tcW w:w="5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C17E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Москва :</w:t>
            </w:r>
            <w:proofErr w:type="gramEnd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 xml:space="preserve"> Русское слово — учебник, 2015. - 217 с. -   </w:t>
            </w:r>
            <w:hyperlink r:id="rId9" w:history="1">
              <w:r w:rsidRPr="003C17EC">
                <w:rPr>
                  <w:rStyle w:val="a5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http://biblioclub.ru/index.php?page=book&amp;id=485746</w:t>
              </w:r>
            </w:hyperlink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 .</w:t>
            </w:r>
          </w:p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B66F9" w:rsidRPr="00D36E08" w:rsidTr="00FB66F9">
        <w:trPr>
          <w:trHeight w:hRule="exact" w:val="1086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Default="00FB66F9" w:rsidP="00FB66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r w:rsidRPr="003C17E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Куцакова</w:t>
            </w:r>
            <w:proofErr w:type="spellEnd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 xml:space="preserve"> Л.В.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Конструирование и ручной труд в детском саду. Программа и методические рекомендации</w:t>
            </w:r>
            <w:r w:rsidRPr="003C17E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5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Москва :</w:t>
            </w:r>
            <w:proofErr w:type="gramEnd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 xml:space="preserve"> МОЗАИКА-СИНТЕЗ, 2010. - 64 с </w:t>
            </w:r>
            <w:hyperlink r:id="rId10" w:history="1">
              <w:r w:rsidRPr="003C17EC">
                <w:rPr>
                  <w:rStyle w:val="a5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http://biblioclub.ru/index.php?page=book&amp;id=212973</w:t>
              </w:r>
            </w:hyperlink>
          </w:p>
        </w:tc>
      </w:tr>
      <w:tr w:rsidR="00FB66F9" w:rsidRPr="00D36E08" w:rsidTr="00FB66F9">
        <w:trPr>
          <w:trHeight w:hRule="exact" w:val="478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221FB" w:rsidRDefault="00FB66F9" w:rsidP="00FB66F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r w:rsidRPr="003C17EC">
              <w:rPr>
                <w:rFonts w:ascii="Times New Roman" w:hAnsi="Times New Roman" w:cs="Times New Roman"/>
                <w:sz w:val="20"/>
                <w:szCs w:val="20"/>
              </w:rPr>
              <w:t xml:space="preserve">Составитель О.В. </w:t>
            </w:r>
            <w:proofErr w:type="spellStart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Ситникова</w:t>
            </w:r>
            <w:proofErr w:type="spellEnd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Педагогика и методика развития художественной деятельности детей : учебно-методическое пособие</w:t>
            </w:r>
          </w:p>
        </w:tc>
        <w:tc>
          <w:tcPr>
            <w:tcW w:w="5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sz w:val="19"/>
                <w:szCs w:val="19"/>
              </w:rPr>
            </w:pPr>
            <w:r w:rsidRPr="003C17E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Москва ;</w:t>
            </w:r>
            <w:proofErr w:type="gramEnd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 xml:space="preserve"> Берлин : </w:t>
            </w:r>
            <w:proofErr w:type="spellStart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Директ</w:t>
            </w:r>
            <w:proofErr w:type="spellEnd"/>
            <w:r w:rsidRPr="003C17EC">
              <w:rPr>
                <w:rFonts w:ascii="Times New Roman" w:hAnsi="Times New Roman" w:cs="Times New Roman"/>
                <w:sz w:val="20"/>
                <w:szCs w:val="20"/>
              </w:rPr>
              <w:t>-Медиа, 2016. - 107 с. -     </w:t>
            </w:r>
            <w:hyperlink r:id="rId11" w:history="1">
              <w:r w:rsidRPr="003C17EC">
                <w:rPr>
                  <w:rStyle w:val="a5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http://biblioclub.ru/index.php?page=book&amp;id=434686</w:t>
              </w:r>
            </w:hyperlink>
          </w:p>
        </w:tc>
      </w:tr>
      <w:tr w:rsidR="00FB66F9" w:rsidRPr="00D36E08" w:rsidTr="00FB66F9">
        <w:trPr>
          <w:trHeight w:hRule="exact" w:val="55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221FB" w:rsidRDefault="00FB66F9" w:rsidP="00FB66F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Сиротюк, А.С.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C17EC" w:rsidRDefault="00FB66F9" w:rsidP="00FB66F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221FB">
              <w:rPr>
                <w:rFonts w:ascii="Times New Roman" w:hAnsi="Times New Roman" w:cs="Times New Roman"/>
                <w:sz w:val="20"/>
                <w:szCs w:val="20"/>
              </w:rPr>
              <w:t xml:space="preserve">Диагностика </w:t>
            </w:r>
            <w:proofErr w:type="gramStart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одаренности :</w:t>
            </w:r>
            <w:proofErr w:type="gramEnd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 xml:space="preserve"> учебное пособие / А.С. Сиротюк. -</w:t>
            </w:r>
          </w:p>
        </w:tc>
        <w:tc>
          <w:tcPr>
            <w:tcW w:w="5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66F9" w:rsidRPr="003221FB" w:rsidRDefault="00FB66F9" w:rsidP="00FB66F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Москва ;</w:t>
            </w:r>
            <w:proofErr w:type="gramEnd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 xml:space="preserve"> Берлин : </w:t>
            </w:r>
            <w:proofErr w:type="spellStart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Директ</w:t>
            </w:r>
            <w:proofErr w:type="spellEnd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 xml:space="preserve">-Медиа, 2014. - Ч. 2. - 498 </w:t>
            </w:r>
            <w:proofErr w:type="gramStart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с. :</w:t>
            </w:r>
            <w:proofErr w:type="gramEnd"/>
            <w:r w:rsidRPr="003221FB">
              <w:rPr>
                <w:rFonts w:ascii="Times New Roman" w:hAnsi="Times New Roman" w:cs="Times New Roman"/>
                <w:sz w:val="20"/>
                <w:szCs w:val="20"/>
              </w:rPr>
              <w:t xml:space="preserve"> ил., табл. - ISBN 978-5-4458-5780-8 ; То же [Электронный ресурс]. - URL: </w:t>
            </w:r>
            <w:hyperlink r:id="rId12" w:history="1">
              <w:r w:rsidRPr="003221FB">
                <w:rPr>
                  <w:rFonts w:ascii="Times New Roman" w:hAnsi="Times New Roman" w:cs="Times New Roman"/>
                  <w:sz w:val="20"/>
                  <w:szCs w:val="20"/>
                </w:rPr>
                <w:t>http://biblioclub.ru/index.php?page=book&amp;id=455664</w:t>
              </w:r>
            </w:hyperlink>
            <w:r w:rsidRPr="003221FB">
              <w:rPr>
                <w:rFonts w:ascii="Times New Roman" w:hAnsi="Times New Roman" w:cs="Times New Roman"/>
                <w:sz w:val="20"/>
                <w:szCs w:val="20"/>
              </w:rPr>
              <w:t> (08.06.2019).</w:t>
            </w:r>
          </w:p>
        </w:tc>
      </w:tr>
      <w:tr w:rsidR="00D36E08" w:rsidRPr="00D36E08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6.1.3.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Методические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разработки</w:t>
            </w:r>
            <w:proofErr w:type="spellEnd"/>
          </w:p>
        </w:tc>
      </w:tr>
      <w:tr w:rsidR="00D36E08" w:rsidRPr="00D36E08" w:rsidTr="00FB66F9">
        <w:trPr>
          <w:trHeight w:hRule="exact" w:val="27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D36E08" w:rsidRPr="00D36E08" w:rsidTr="00FB66F9">
        <w:trPr>
          <w:trHeight w:hRule="exact" w:val="663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Л3.1</w:t>
            </w:r>
          </w:p>
        </w:tc>
        <w:tc>
          <w:tcPr>
            <w:tcW w:w="12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Козлова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 xml:space="preserve"> Ю.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Забавная аппликация в помощь родителям и воспитателям</w:t>
            </w:r>
          </w:p>
        </w:tc>
        <w:tc>
          <w:tcPr>
            <w:tcW w:w="58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Ростов-на-</w:t>
            </w:r>
            <w:proofErr w:type="gramStart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Дону :</w:t>
            </w:r>
            <w:proofErr w:type="gramEnd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Издательство «Феникс», 2014. - 112 с.   </w:t>
            </w:r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3" w:history="1"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http://biblioclub.ru/index.php?page=book&amp;id=256258</w:t>
              </w:r>
            </w:hyperlink>
          </w:p>
        </w:tc>
      </w:tr>
      <w:tr w:rsidR="00D36E08" w:rsidRPr="00D36E08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D36E08" w:rsidRPr="00D36E08" w:rsidTr="00FB66F9">
        <w:trPr>
          <w:trHeight w:hRule="exact" w:val="84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Педагогика и методика развития художественной деятельности </w:t>
            </w:r>
            <w:proofErr w:type="gramStart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детей :</w:t>
            </w:r>
            <w:proofErr w:type="gramEnd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учебно-методическое пособие / авт.-сост. О.В.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Ситникова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. - </w:t>
            </w:r>
            <w:proofErr w:type="gramStart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Москва ;</w:t>
            </w:r>
            <w:proofErr w:type="gramEnd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Берлин :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Директ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-Медиа, 2016. - 107 с. -    </w:t>
            </w:r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4" w:history="1"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=434686</w:t>
              </w:r>
            </w:hyperlink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  <w:tr w:rsidR="00D36E08" w:rsidRPr="00D36E08" w:rsidTr="00FB66F9">
        <w:trPr>
          <w:trHeight w:hRule="exact" w:val="478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Брутова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М.А Педагогика дополнительного </w:t>
            </w:r>
            <w:proofErr w:type="gramStart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образования :</w:t>
            </w:r>
            <w:proofErr w:type="gramEnd"/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учебное пособие   - Архангельск : САФУ, 2014. - 218 с.  </w:t>
            </w:r>
            <w:r w:rsidRPr="00D36E0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5" w:history="1">
              <w:r w:rsidRPr="00D36E0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http://biblioclub.ru/index.php?page=book&amp;id=436289</w:t>
              </w:r>
            </w:hyperlink>
          </w:p>
        </w:tc>
      </w:tr>
      <w:tr w:rsidR="00D36E08" w:rsidRPr="00D36E08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D36E08" w:rsidRPr="00FB66F9" w:rsidTr="00FB66F9">
        <w:trPr>
          <w:trHeight w:hRule="exact" w:val="736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FB66F9" w:rsidRDefault="00FB66F9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Web </w:t>
            </w:r>
            <w:proofErr w:type="spellStart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Security Suite, K3WinRAR Standard </w:t>
            </w:r>
            <w:proofErr w:type="spellStart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), ABBYY </w:t>
            </w:r>
            <w:proofErr w:type="spellStart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Business, OpenOffice, </w:t>
            </w:r>
            <w:proofErr w:type="spellStart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Google Chrome, </w:t>
            </w:r>
            <w:proofErr w:type="spellStart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FB66F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Audacity</w:t>
            </w:r>
            <w:bookmarkStart w:id="0" w:name="_GoBack"/>
            <w:bookmarkEnd w:id="0"/>
          </w:p>
        </w:tc>
      </w:tr>
      <w:tr w:rsidR="00D36E08" w:rsidRPr="00D36E08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D36E08" w:rsidRPr="00D36E08" w:rsidTr="00FB66F9">
        <w:trPr>
          <w:trHeight w:hRule="exact" w:val="28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D36E08" w:rsidRPr="00D36E08" w:rsidTr="00FB66F9">
        <w:trPr>
          <w:trHeight w:hRule="exact" w:val="28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D36E08" w:rsidRPr="00D36E08" w:rsidTr="00FB66F9">
        <w:trPr>
          <w:trHeight w:hRule="exact" w:val="28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D36E08" w:rsidRPr="00D36E08" w:rsidTr="00FB66F9">
        <w:trPr>
          <w:trHeight w:hRule="exact" w:val="28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D36E08" w:rsidRPr="00D36E08" w:rsidTr="00FB66F9">
        <w:trPr>
          <w:trHeight w:hRule="exact" w:val="28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D36E08" w:rsidRPr="00D36E08" w:rsidTr="00FB66F9">
        <w:trPr>
          <w:trHeight w:hRule="exact" w:val="28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D36E08" w:rsidRPr="00D36E08" w:rsidTr="00FB66F9">
        <w:trPr>
          <w:trHeight w:hRule="exact" w:val="28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6.3.2.7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D36E08" w:rsidRPr="00D36E08" w:rsidTr="00FB66F9">
        <w:trPr>
          <w:trHeight w:hRule="exact" w:val="277"/>
        </w:trPr>
        <w:tc>
          <w:tcPr>
            <w:tcW w:w="64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21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22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583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308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36E08" w:rsidRPr="00D36E08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D36E08" w:rsidRPr="00D36E08" w:rsidTr="00FB66F9">
        <w:trPr>
          <w:trHeight w:hRule="exact" w:val="50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D36E08" w:rsidRPr="00D36E08" w:rsidTr="00FB66F9">
        <w:trPr>
          <w:trHeight w:hRule="exact" w:val="50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D36E08" w:rsidRPr="00D36E08" w:rsidTr="00FB66F9">
        <w:trPr>
          <w:trHeight w:hRule="exact" w:val="507"/>
        </w:trPr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6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DVD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-проигрыватель</w:t>
            </w:r>
          </w:p>
        </w:tc>
      </w:tr>
      <w:tr w:rsidR="00D36E08" w:rsidRPr="00D36E08" w:rsidTr="00FB66F9">
        <w:trPr>
          <w:trHeight w:hRule="exact" w:val="277"/>
        </w:trPr>
        <w:tc>
          <w:tcPr>
            <w:tcW w:w="64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21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22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5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583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308" w:type="dxa"/>
          </w:tcPr>
          <w:p w:rsidR="00D36E08" w:rsidRPr="00D36E08" w:rsidRDefault="00D36E08" w:rsidP="00D36E0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36E08" w:rsidRPr="00D36E08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8. МЕТОДИЧЕСКИЕ УКАЗАНИЯ ДЛЯ ОБУЧАЮЩИХСЯ ПО ОСВОЕНИЮ ДИСЦИПЛИНЫ (МОДУЛЯ)</w:t>
            </w:r>
          </w:p>
        </w:tc>
      </w:tr>
      <w:tr w:rsidR="00D36E08" w:rsidRPr="00D36E08" w:rsidTr="00C63A26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lastRenderedPageBreak/>
              <w:t xml:space="preserve">1. 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course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view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=1073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Рейтинг-план по дисциплине представлен в Приложении 2.</w:t>
            </w: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D36E08" w:rsidRPr="00D36E08" w:rsidRDefault="00D36E08" w:rsidP="00D36E0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3. На странице сайта 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«Рейтинговая система оценки качества подготовки студентов» 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docs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ump</w:t>
            </w:r>
            <w:r w:rsidRPr="00D36E0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D36E08" w:rsidRPr="00D36E08" w:rsidRDefault="00D36E08" w:rsidP="00D36E08">
      <w:pPr>
        <w:rPr>
          <w:rFonts w:ascii="Calibri" w:eastAsia="Times New Roman" w:hAnsi="Calibri" w:cs="Times New Roman"/>
          <w:lang w:eastAsia="en-US"/>
        </w:rPr>
      </w:pPr>
    </w:p>
    <w:p w:rsidR="0048642D" w:rsidRDefault="0048642D">
      <w:pPr>
        <w:rPr>
          <w:sz w:val="0"/>
          <w:szCs w:val="0"/>
        </w:rPr>
      </w:pPr>
    </w:p>
    <w:sectPr w:rsidR="0048642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B0ABB"/>
    <w:rsid w:val="001F0BC7"/>
    <w:rsid w:val="0048642D"/>
    <w:rsid w:val="00D31453"/>
    <w:rsid w:val="00D36E08"/>
    <w:rsid w:val="00E209E2"/>
    <w:rsid w:val="00FB66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EB8766A-F579-4A4B-B5CC-F3E2CF622A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0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0AB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B66F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4554" TargetMode="External"/><Relationship Id="rId13" Type="http://schemas.openxmlformats.org/officeDocument/2006/relationships/hyperlink" Target="http://biblioclub.ru/index.php?page=book&amp;id=256258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36289" TargetMode="External"/><Relationship Id="rId12" Type="http://schemas.openxmlformats.org/officeDocument/2006/relationships/hyperlink" Target="http://biblioclub.ru/index.php?page=book&amp;id=455664" TargetMode="Externa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34686" TargetMode="External"/><Relationship Id="rId5" Type="http://schemas.openxmlformats.org/officeDocument/2006/relationships/image" Target="media/image2.jpeg"/><Relationship Id="rId15" Type="http://schemas.openxmlformats.org/officeDocument/2006/relationships/hyperlink" Target="http://biblioclub.ru/index.php?page=book&amp;id=436289" TargetMode="External"/><Relationship Id="rId10" Type="http://schemas.openxmlformats.org/officeDocument/2006/relationships/hyperlink" Target="http://biblioclub.ru/index.php?page=book&amp;id=21297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5746" TargetMode="External"/><Relationship Id="rId14" Type="http://schemas.openxmlformats.org/officeDocument/2006/relationships/hyperlink" Target="http://biblioclub.ru/index.php?page=book&amp;id=43468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2090</Words>
  <Characters>11915</Characters>
  <Application>Microsoft Office Word</Application>
  <DocSecurity>0</DocSecurity>
  <Lines>99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ДОЗС-16_plx_Дополнительное образование детей дошкольного возраста</vt:lpstr>
      <vt:lpstr>Лист1</vt:lpstr>
    </vt:vector>
  </TitlesOfParts>
  <Company/>
  <LinksUpToDate>false</LinksUpToDate>
  <CharactersWithSpaces>13978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ДОЗС-16_plx_Дополнительное образование детей дошкольного возраста</dc:title>
  <dc:creator>FastReport.NET</dc:creator>
  <cp:lastModifiedBy>Пользователь Windows</cp:lastModifiedBy>
  <cp:revision>4</cp:revision>
  <dcterms:created xsi:type="dcterms:W3CDTF">2019-03-20T09:05:00Z</dcterms:created>
  <dcterms:modified xsi:type="dcterms:W3CDTF">2019-07-08T20:46:00Z</dcterms:modified>
</cp:coreProperties>
</file>